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28" w:type="dxa"/>
          <w:right w:w="28" w:type="dxa"/>
        </w:tblCellMar>
        <w:tblLook w:val="00A0" w:firstRow="1" w:lastRow="0" w:firstColumn="1" w:lastColumn="0" w:noHBand="0" w:noVBand="0"/>
      </w:tblPr>
      <w:tblGrid>
        <w:gridCol w:w="1346"/>
        <w:gridCol w:w="5222"/>
        <w:gridCol w:w="1451"/>
      </w:tblGrid>
      <w:tr w:rsidR="00A82D92" w:rsidTr="006C39AD">
        <w:trPr>
          <w:trHeight w:val="394"/>
          <w:jc w:val="center"/>
        </w:trPr>
        <w:tc>
          <w:tcPr>
            <w:tcW w:w="0" w:type="auto"/>
            <w:vAlign w:val="center"/>
          </w:tcPr>
          <w:p w:rsidR="00A82D92" w:rsidRDefault="00A82D92" w:rsidP="006C39AD">
            <w:pPr>
              <w:jc w:val="right"/>
            </w:pPr>
            <w:r w:rsidRPr="00236713">
              <w:rPr>
                <w:noProof/>
              </w:rPr>
              <w:drawing>
                <wp:inline distT="0" distB="0" distL="0" distR="0">
                  <wp:extent cx="809625" cy="809625"/>
                  <wp:effectExtent l="0" t="0" r="9525" b="9525"/>
                  <wp:docPr id="2" name="Paveikslėlis 2" descr="TVA logo (nespla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65" descr="TVA logo (nesplavot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5222" w:type="dxa"/>
            <w:vAlign w:val="center"/>
          </w:tcPr>
          <w:p w:rsidR="00A82D92" w:rsidRDefault="00A82D92" w:rsidP="00B110D8">
            <w:pPr>
              <w:jc w:val="center"/>
              <w:rPr>
                <w:rFonts w:ascii="Arial" w:hAnsi="Arial" w:cs="Arial"/>
                <w:b/>
                <w:sz w:val="36"/>
              </w:rPr>
            </w:pPr>
            <w:r>
              <w:rPr>
                <w:rFonts w:ascii="Arial" w:hAnsi="Arial" w:cs="Arial"/>
                <w:b/>
                <w:sz w:val="36"/>
              </w:rPr>
              <w:t>TECHNOLOGIJŲ IR VERSLO AKTUALIJOS – 202</w:t>
            </w:r>
            <w:r w:rsidR="00A278FB">
              <w:rPr>
                <w:rFonts w:ascii="Arial" w:hAnsi="Arial" w:cs="Arial"/>
                <w:b/>
                <w:sz w:val="36"/>
              </w:rPr>
              <w:t>4</w:t>
            </w:r>
            <w:bookmarkStart w:id="0" w:name="_GoBack"/>
            <w:bookmarkEnd w:id="0"/>
          </w:p>
          <w:p w:rsidR="00DB3025" w:rsidRPr="00DB3025" w:rsidRDefault="00DB3025" w:rsidP="00B110D8">
            <w:pPr>
              <w:jc w:val="center"/>
              <w:rPr>
                <w:rFonts w:ascii="Arial" w:hAnsi="Arial" w:cs="Arial"/>
                <w:b/>
              </w:rPr>
            </w:pPr>
          </w:p>
          <w:p w:rsidR="00DB3025" w:rsidRDefault="00DB3025" w:rsidP="00DB3025">
            <w:pPr>
              <w:jc w:val="center"/>
              <w:rPr>
                <w:rFonts w:ascii="Arial" w:hAnsi="Arial" w:cs="Arial"/>
                <w:b/>
                <w:sz w:val="36"/>
              </w:rPr>
            </w:pPr>
            <w:r>
              <w:t>Studentų mokslinė konferencija</w:t>
            </w:r>
          </w:p>
        </w:tc>
        <w:tc>
          <w:tcPr>
            <w:tcW w:w="1449" w:type="dxa"/>
          </w:tcPr>
          <w:p w:rsidR="00A82D92" w:rsidRDefault="00A82D92" w:rsidP="006C39AD">
            <w:pPr>
              <w:jc w:val="center"/>
              <w:rPr>
                <w:rFonts w:ascii="Arial" w:hAnsi="Arial" w:cs="Arial"/>
                <w:b/>
                <w:sz w:val="36"/>
              </w:rPr>
            </w:pPr>
            <w:r w:rsidRPr="00236713">
              <w:rPr>
                <w:b/>
                <w:noProof/>
              </w:rPr>
              <w:drawing>
                <wp:inline distT="0" distB="0" distL="0" distR="0">
                  <wp:extent cx="885825" cy="9715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971550"/>
                          </a:xfrm>
                          <a:prstGeom prst="rect">
                            <a:avLst/>
                          </a:prstGeom>
                          <a:noFill/>
                          <a:ln>
                            <a:noFill/>
                          </a:ln>
                        </pic:spPr>
                      </pic:pic>
                    </a:graphicData>
                  </a:graphic>
                </wp:inline>
              </w:drawing>
            </w:r>
          </w:p>
        </w:tc>
      </w:tr>
    </w:tbl>
    <w:p w:rsidR="00A82D92" w:rsidRDefault="00A82D92" w:rsidP="00A82D92"/>
    <w:p w:rsidR="00A82D92" w:rsidRDefault="00A82D92" w:rsidP="00A82D92">
      <w:pPr>
        <w:jc w:val="center"/>
        <w:rPr>
          <w:b/>
          <w:sz w:val="36"/>
          <w:szCs w:val="36"/>
        </w:rPr>
      </w:pPr>
    </w:p>
    <w:p w:rsidR="00A82D92" w:rsidRPr="00236713" w:rsidRDefault="00A82D92" w:rsidP="00A82D92">
      <w:pPr>
        <w:jc w:val="center"/>
        <w:rPr>
          <w:b/>
          <w:sz w:val="36"/>
          <w:szCs w:val="36"/>
        </w:rPr>
      </w:pPr>
    </w:p>
    <w:p w:rsidR="00A82D92" w:rsidRPr="00236713" w:rsidRDefault="0007437D" w:rsidP="00A82D92">
      <w:pPr>
        <w:spacing w:after="240"/>
        <w:jc w:val="center"/>
        <w:rPr>
          <w:b/>
          <w:sz w:val="36"/>
          <w:szCs w:val="36"/>
        </w:rPr>
      </w:pPr>
      <w:r>
        <w:rPr>
          <w:b/>
          <w:sz w:val="36"/>
          <w:szCs w:val="36"/>
        </w:rPr>
        <w:t>S</w:t>
      </w:r>
      <w:r w:rsidR="00A82D92" w:rsidRPr="00236713">
        <w:rPr>
          <w:b/>
          <w:sz w:val="36"/>
          <w:szCs w:val="36"/>
        </w:rPr>
        <w:t>ąžiningumo deklaracija</w:t>
      </w:r>
    </w:p>
    <w:p w:rsidR="00A82D92" w:rsidRDefault="00A82D92" w:rsidP="00A82D92">
      <w:pPr>
        <w:jc w:val="center"/>
        <w:rPr>
          <w:lang w:val="pt-BR"/>
        </w:rPr>
      </w:pPr>
      <w:r w:rsidRPr="00236713">
        <w:rPr>
          <w:lang w:val="pt-BR"/>
        </w:rPr>
        <w:t>202</w:t>
      </w:r>
      <w:r w:rsidR="00A278FB">
        <w:rPr>
          <w:lang w:val="pt-BR"/>
        </w:rPr>
        <w:t>4</w:t>
      </w:r>
      <w:r w:rsidRPr="00236713">
        <w:rPr>
          <w:lang w:val="pt-BR"/>
        </w:rPr>
        <w:t xml:space="preserve"> m. </w:t>
      </w:r>
      <w:r w:rsidR="006531D5">
        <w:rPr>
          <w:lang w:val="pt-BR"/>
        </w:rPr>
        <w:t xml:space="preserve">_____________ </w:t>
      </w:r>
      <w:r>
        <w:rPr>
          <w:lang w:val="pt-BR"/>
        </w:rPr>
        <w:t>d.</w:t>
      </w:r>
    </w:p>
    <w:p w:rsidR="006531D5" w:rsidRPr="006531D5" w:rsidRDefault="006531D5" w:rsidP="00A82D92">
      <w:pPr>
        <w:jc w:val="center"/>
        <w:rPr>
          <w:i/>
          <w:sz w:val="16"/>
          <w:szCs w:val="16"/>
        </w:rPr>
      </w:pPr>
      <w:r>
        <w:rPr>
          <w:i/>
          <w:sz w:val="16"/>
          <w:szCs w:val="16"/>
          <w:lang w:val="pt-BR"/>
        </w:rPr>
        <w:t xml:space="preserve">                 </w:t>
      </w:r>
      <w:r w:rsidRPr="006531D5">
        <w:rPr>
          <w:i/>
          <w:sz w:val="16"/>
          <w:szCs w:val="16"/>
          <w:lang w:val="pt-BR"/>
        </w:rPr>
        <w:t>(mėnuo ir diena)</w:t>
      </w:r>
    </w:p>
    <w:p w:rsidR="00A82D92" w:rsidRDefault="00A82D92" w:rsidP="00A82D92">
      <w:pPr>
        <w:jc w:val="center"/>
      </w:pPr>
    </w:p>
    <w:p w:rsidR="00397A1B" w:rsidRPr="00236713" w:rsidRDefault="00397A1B" w:rsidP="00A82D92">
      <w:pPr>
        <w:jc w:val="center"/>
      </w:pPr>
    </w:p>
    <w:tbl>
      <w:tblPr>
        <w:tblW w:w="9882" w:type="dxa"/>
        <w:jc w:val="center"/>
        <w:tblLayout w:type="fixed"/>
        <w:tblLook w:val="0000" w:firstRow="0" w:lastRow="0" w:firstColumn="0" w:lastColumn="0" w:noHBand="0" w:noVBand="0"/>
      </w:tblPr>
      <w:tblGrid>
        <w:gridCol w:w="3188"/>
        <w:gridCol w:w="6694"/>
      </w:tblGrid>
      <w:tr w:rsidR="00A82D92" w:rsidRPr="00180B31" w:rsidTr="00A82D92">
        <w:trPr>
          <w:cantSplit/>
          <w:trHeight w:val="744"/>
          <w:jc w:val="center"/>
        </w:trPr>
        <w:tc>
          <w:tcPr>
            <w:tcW w:w="3188" w:type="dxa"/>
            <w:vAlign w:val="center"/>
          </w:tcPr>
          <w:p w:rsidR="007657B0" w:rsidRDefault="00B110D8" w:rsidP="006C39AD">
            <w:r>
              <w:t>Autorius</w:t>
            </w:r>
            <w:r w:rsidR="00A82D92" w:rsidRPr="00236713">
              <w:t>(-</w:t>
            </w:r>
            <w:proofErr w:type="spellStart"/>
            <w:r w:rsidR="00A82D92" w:rsidRPr="00236713">
              <w:t>iai</w:t>
            </w:r>
            <w:proofErr w:type="spellEnd"/>
            <w:r w:rsidR="00A82D92" w:rsidRPr="00236713">
              <w:t>)</w:t>
            </w:r>
            <w:r w:rsidR="007657B0">
              <w:t xml:space="preserve"> </w:t>
            </w:r>
          </w:p>
          <w:p w:rsidR="00A82D92" w:rsidRPr="006531D5" w:rsidRDefault="007657B0" w:rsidP="006C39AD">
            <w:pPr>
              <w:rPr>
                <w:i/>
                <w:sz w:val="16"/>
                <w:szCs w:val="16"/>
              </w:rPr>
            </w:pPr>
            <w:r w:rsidRPr="006531D5">
              <w:rPr>
                <w:i/>
                <w:sz w:val="16"/>
                <w:szCs w:val="16"/>
              </w:rPr>
              <w:t>(nu</w:t>
            </w:r>
            <w:r w:rsidR="00B110D8" w:rsidRPr="006531D5">
              <w:rPr>
                <w:i/>
                <w:sz w:val="16"/>
                <w:szCs w:val="16"/>
              </w:rPr>
              <w:t>rodomas vardas(-ai) ir pavardė</w:t>
            </w:r>
            <w:r w:rsidRPr="006531D5">
              <w:rPr>
                <w:i/>
                <w:sz w:val="16"/>
                <w:szCs w:val="16"/>
              </w:rPr>
              <w:t>(-ės))</w:t>
            </w:r>
          </w:p>
        </w:tc>
        <w:tc>
          <w:tcPr>
            <w:tcW w:w="6694" w:type="dxa"/>
            <w:tcBorders>
              <w:bottom w:val="single" w:sz="4" w:space="0" w:color="auto"/>
            </w:tcBorders>
            <w:vAlign w:val="center"/>
          </w:tcPr>
          <w:p w:rsidR="00A82D92" w:rsidRPr="00236713" w:rsidRDefault="00A82D92" w:rsidP="006C39AD">
            <w:pPr>
              <w:rPr>
                <w:b/>
              </w:rPr>
            </w:pPr>
          </w:p>
        </w:tc>
      </w:tr>
      <w:tr w:rsidR="00A82D92" w:rsidRPr="00180B31" w:rsidTr="00A82D92">
        <w:trPr>
          <w:trHeight w:val="699"/>
          <w:jc w:val="center"/>
        </w:trPr>
        <w:tc>
          <w:tcPr>
            <w:tcW w:w="3188" w:type="dxa"/>
            <w:vAlign w:val="center"/>
          </w:tcPr>
          <w:p w:rsidR="00A82D92" w:rsidRPr="00236713" w:rsidRDefault="00A82D92" w:rsidP="006C39AD">
            <w:r w:rsidRPr="00236713">
              <w:t>Straipsnio pavadinimas</w:t>
            </w:r>
          </w:p>
        </w:tc>
        <w:tc>
          <w:tcPr>
            <w:tcW w:w="6694" w:type="dxa"/>
            <w:tcBorders>
              <w:top w:val="single" w:sz="4" w:space="0" w:color="auto"/>
              <w:bottom w:val="single" w:sz="4" w:space="0" w:color="auto"/>
            </w:tcBorders>
            <w:vAlign w:val="center"/>
          </w:tcPr>
          <w:p w:rsidR="00A82D92" w:rsidRPr="00236713" w:rsidRDefault="00A82D92" w:rsidP="006C39AD"/>
        </w:tc>
      </w:tr>
      <w:tr w:rsidR="00A82D92" w:rsidRPr="00180B31" w:rsidTr="00A82D92">
        <w:trPr>
          <w:trHeight w:val="699"/>
          <w:jc w:val="center"/>
        </w:trPr>
        <w:tc>
          <w:tcPr>
            <w:tcW w:w="3188" w:type="dxa"/>
            <w:vAlign w:val="center"/>
          </w:tcPr>
          <w:p w:rsidR="00A82D92" w:rsidRPr="00236713" w:rsidRDefault="00B110D8" w:rsidP="006C39AD">
            <w:r>
              <w:t>Atstovaujama institucija</w:t>
            </w:r>
            <w:r w:rsidR="00A82D92">
              <w:t>(-</w:t>
            </w:r>
            <w:proofErr w:type="spellStart"/>
            <w:r w:rsidR="00A82D92">
              <w:t>os</w:t>
            </w:r>
            <w:proofErr w:type="spellEnd"/>
            <w:r w:rsidR="00A82D92">
              <w:t>)</w:t>
            </w:r>
          </w:p>
        </w:tc>
        <w:tc>
          <w:tcPr>
            <w:tcW w:w="6694" w:type="dxa"/>
            <w:tcBorders>
              <w:top w:val="single" w:sz="4" w:space="0" w:color="auto"/>
              <w:bottom w:val="single" w:sz="4" w:space="0" w:color="auto"/>
            </w:tcBorders>
            <w:vAlign w:val="center"/>
          </w:tcPr>
          <w:p w:rsidR="00A82D92" w:rsidRPr="00236713" w:rsidRDefault="00A82D92" w:rsidP="006C39AD"/>
        </w:tc>
      </w:tr>
    </w:tbl>
    <w:p w:rsidR="00A82D92" w:rsidRDefault="00A82D92" w:rsidP="00A82D92">
      <w:pPr>
        <w:pStyle w:val="Tekstas"/>
        <w:spacing w:after="0"/>
        <w:rPr>
          <w:rFonts w:eastAsia="Times New Roman"/>
          <w:lang w:eastAsia="lt-LT"/>
        </w:rPr>
      </w:pPr>
    </w:p>
    <w:p w:rsidR="00A82D92" w:rsidRDefault="00B110D8" w:rsidP="00A82D92">
      <w:pPr>
        <w:pStyle w:val="Tekstas"/>
        <w:spacing w:after="0"/>
      </w:pPr>
      <w:r>
        <w:t>Aš / Mes, Autorius</w:t>
      </w:r>
      <w:r w:rsidR="006B2AE5">
        <w:t>(-</w:t>
      </w:r>
      <w:proofErr w:type="spellStart"/>
      <w:r w:rsidR="006B2AE5">
        <w:t>iai</w:t>
      </w:r>
      <w:proofErr w:type="spellEnd"/>
      <w:r w:rsidR="006B2AE5">
        <w:t>), p</w:t>
      </w:r>
      <w:r w:rsidR="00A82D92">
        <w:t>atvirtin</w:t>
      </w:r>
      <w:r>
        <w:t>u</w:t>
      </w:r>
      <w:r w:rsidR="006B2AE5">
        <w:t>(-ame)</w:t>
      </w:r>
      <w:r w:rsidR="00A82D92">
        <w:t>, kad</w:t>
      </w:r>
      <w:r w:rsidR="00A82D92" w:rsidRPr="00501BC9">
        <w:t xml:space="preserve">: </w:t>
      </w:r>
    </w:p>
    <w:p w:rsidR="0037140D" w:rsidRPr="0037140D" w:rsidRDefault="0037140D" w:rsidP="0037140D">
      <w:pPr>
        <w:rPr>
          <w:lang w:eastAsia="en-US"/>
        </w:rPr>
      </w:pPr>
    </w:p>
    <w:p w:rsidR="00A82D92" w:rsidRPr="00E1321E" w:rsidRDefault="00A82D92" w:rsidP="00A82D92">
      <w:pPr>
        <w:pStyle w:val="Tekstas"/>
        <w:numPr>
          <w:ilvl w:val="0"/>
          <w:numId w:val="1"/>
        </w:numPr>
        <w:tabs>
          <w:tab w:val="clear" w:pos="720"/>
        </w:tabs>
        <w:spacing w:after="0"/>
        <w:ind w:left="709" w:hanging="349"/>
        <w:rPr>
          <w:sz w:val="22"/>
          <w:szCs w:val="22"/>
        </w:rPr>
      </w:pPr>
      <w:r w:rsidRPr="00E1321E">
        <w:t xml:space="preserve">Pateiktas straipsnis (kūrinys) yra autorinis darbas, parengtas savarankiškai ir sąžiningai, nepažeidžiant kitų asmenų autoriaus ar kitų teisių, laikantis Lietuvos Respublikos autorių </w:t>
      </w:r>
      <w:r w:rsidR="006B2AE5">
        <w:t>ir gretutinių teisių įstatymų</w:t>
      </w:r>
      <w:r w:rsidRPr="00E1321E">
        <w:t xml:space="preserve"> nuostatų. </w:t>
      </w:r>
    </w:p>
    <w:p w:rsidR="00A82D92" w:rsidRPr="005359CF" w:rsidRDefault="00A82D92" w:rsidP="00A82D92">
      <w:pPr>
        <w:pStyle w:val="Tekstas"/>
        <w:numPr>
          <w:ilvl w:val="0"/>
          <w:numId w:val="1"/>
        </w:numPr>
        <w:tabs>
          <w:tab w:val="clear" w:pos="720"/>
        </w:tabs>
        <w:spacing w:after="0"/>
        <w:ind w:left="709" w:hanging="349"/>
      </w:pPr>
      <w:r>
        <w:t>P</w:t>
      </w:r>
      <w:r w:rsidRPr="005359CF">
        <w:t>ateiktame straipsnyje (kūrinyje) nėra neskelbtinos informacijos arba informacijos, kuriai būtų taikomi teisės aktuose numatyti skelbimo apribojimai.</w:t>
      </w:r>
    </w:p>
    <w:p w:rsidR="00A82D92" w:rsidRPr="005359CF" w:rsidRDefault="00A82D92" w:rsidP="00A82D92">
      <w:pPr>
        <w:numPr>
          <w:ilvl w:val="0"/>
          <w:numId w:val="1"/>
        </w:numPr>
        <w:tabs>
          <w:tab w:val="clear" w:pos="720"/>
        </w:tabs>
        <w:spacing w:line="276" w:lineRule="auto"/>
        <w:ind w:left="709" w:hanging="349"/>
        <w:jc w:val="both"/>
      </w:pPr>
      <w:r w:rsidRPr="005359CF">
        <w:t>Straipsnyje (kūrinyje) visi pateikti duomenys ir tyrimų rezultatai yra teisingi ir gauti teisėtai, nei viena šio straipsnio dalių nėra plagijuota nuo jokių spausdintinių ar elektroninių šaltinių, visos tekste pateiktos citatos ir nuorodos yr</w:t>
      </w:r>
      <w:r>
        <w:t>a nurodytos literatūros sąraše, straipsnis (kūrinys) nėra spausdintas jokiame kitame leidinyje.</w:t>
      </w:r>
    </w:p>
    <w:p w:rsidR="00A82D92" w:rsidRDefault="006B2AE5" w:rsidP="00A82D92">
      <w:pPr>
        <w:pStyle w:val="Tekstas"/>
        <w:numPr>
          <w:ilvl w:val="0"/>
          <w:numId w:val="1"/>
        </w:numPr>
        <w:tabs>
          <w:tab w:val="clear" w:pos="720"/>
        </w:tabs>
        <w:spacing w:after="0"/>
      </w:pPr>
      <w:r>
        <w:t>S</w:t>
      </w:r>
      <w:r w:rsidR="00B110D8">
        <w:t>uprantu</w:t>
      </w:r>
      <w:r>
        <w:t>(-ame)</w:t>
      </w:r>
      <w:r w:rsidR="00A82D92" w:rsidRPr="005359CF">
        <w:t>,</w:t>
      </w:r>
      <w:r w:rsidR="00A82D92">
        <w:t xml:space="preserve"> jog</w:t>
      </w:r>
      <w:r w:rsidR="00A82D92" w:rsidRPr="005359CF">
        <w:t xml:space="preserve"> išaiškėjus nesąžiningumo ar kitų asmenų teisių pažeidimo faktui, straipsnis (kūrinys) bus neįtrauktas į konferencijos</w:t>
      </w:r>
      <w:r>
        <w:t xml:space="preserve"> </w:t>
      </w:r>
      <w:r w:rsidR="00B110D8">
        <w:t>pranešimų leidinį, bei prisiimu</w:t>
      </w:r>
      <w:r>
        <w:t>(-ame)</w:t>
      </w:r>
      <w:r w:rsidR="00A82D92" w:rsidRPr="005359CF">
        <w:t xml:space="preserve"> atsakomybę iškilus trečiųjų asmenų pretenzijoms dėl teisių pažeidimo straipsnyje (kūrinyje).</w:t>
      </w:r>
    </w:p>
    <w:p w:rsidR="00A82D92" w:rsidRDefault="00A82D92" w:rsidP="00A82D92">
      <w:pPr>
        <w:pStyle w:val="Tekstas"/>
        <w:spacing w:after="0"/>
        <w:ind w:left="720"/>
      </w:pPr>
    </w:p>
    <w:p w:rsidR="00A82D92" w:rsidRDefault="00A82D92" w:rsidP="00A82D92">
      <w:pPr>
        <w:jc w:val="both"/>
        <w:rPr>
          <w:sz w:val="20"/>
          <w:szCs w:val="20"/>
        </w:rPr>
      </w:pPr>
    </w:p>
    <w:tbl>
      <w:tblPr>
        <w:tblW w:w="9813" w:type="dxa"/>
        <w:jc w:val="center"/>
        <w:tblLayout w:type="fixed"/>
        <w:tblLook w:val="0000" w:firstRow="0" w:lastRow="0" w:firstColumn="0" w:lastColumn="0" w:noHBand="0" w:noVBand="0"/>
      </w:tblPr>
      <w:tblGrid>
        <w:gridCol w:w="3119"/>
        <w:gridCol w:w="6694"/>
      </w:tblGrid>
      <w:tr w:rsidR="00A82D92" w:rsidRPr="00180B31" w:rsidTr="007657B0">
        <w:trPr>
          <w:cantSplit/>
          <w:trHeight w:val="375"/>
          <w:jc w:val="center"/>
        </w:trPr>
        <w:tc>
          <w:tcPr>
            <w:tcW w:w="3119" w:type="dxa"/>
            <w:vAlign w:val="center"/>
          </w:tcPr>
          <w:p w:rsidR="00A82D92" w:rsidRDefault="00B110D8" w:rsidP="006C39AD">
            <w:r>
              <w:t>Autorius</w:t>
            </w:r>
            <w:r w:rsidR="00A82D92" w:rsidRPr="00236713">
              <w:t>(-</w:t>
            </w:r>
            <w:proofErr w:type="spellStart"/>
            <w:r w:rsidR="00A82D92" w:rsidRPr="00236713">
              <w:t>iai</w:t>
            </w:r>
            <w:proofErr w:type="spellEnd"/>
            <w:r w:rsidR="00A82D92" w:rsidRPr="00236713">
              <w:t>)</w:t>
            </w:r>
          </w:p>
          <w:p w:rsidR="007657B0" w:rsidRPr="006531D5" w:rsidRDefault="007657B0" w:rsidP="006C39AD">
            <w:pPr>
              <w:rPr>
                <w:i/>
              </w:rPr>
            </w:pPr>
            <w:r w:rsidRPr="006531D5">
              <w:rPr>
                <w:i/>
                <w:sz w:val="16"/>
                <w:szCs w:val="16"/>
              </w:rPr>
              <w:t>(</w:t>
            </w:r>
            <w:r w:rsidR="00B110D8" w:rsidRPr="006531D5">
              <w:rPr>
                <w:i/>
                <w:sz w:val="16"/>
                <w:szCs w:val="16"/>
              </w:rPr>
              <w:t>nurodomas vardas(-ai) ir pavardė</w:t>
            </w:r>
            <w:r w:rsidRPr="006531D5">
              <w:rPr>
                <w:i/>
                <w:sz w:val="16"/>
                <w:szCs w:val="16"/>
              </w:rPr>
              <w:t>(-ės))</w:t>
            </w:r>
          </w:p>
        </w:tc>
        <w:tc>
          <w:tcPr>
            <w:tcW w:w="6694" w:type="dxa"/>
            <w:tcBorders>
              <w:bottom w:val="single" w:sz="4" w:space="0" w:color="auto"/>
            </w:tcBorders>
            <w:vAlign w:val="center"/>
          </w:tcPr>
          <w:p w:rsidR="00A82D92" w:rsidRPr="00236713" w:rsidRDefault="00A82D92" w:rsidP="006C39AD">
            <w:pPr>
              <w:rPr>
                <w:b/>
              </w:rPr>
            </w:pPr>
          </w:p>
        </w:tc>
      </w:tr>
      <w:tr w:rsidR="00A82D92" w:rsidRPr="00180B31" w:rsidTr="007657B0">
        <w:trPr>
          <w:trHeight w:val="427"/>
          <w:jc w:val="center"/>
        </w:trPr>
        <w:tc>
          <w:tcPr>
            <w:tcW w:w="3119" w:type="dxa"/>
            <w:vAlign w:val="center"/>
          </w:tcPr>
          <w:p w:rsidR="00A82D92" w:rsidRPr="00236713" w:rsidRDefault="00A82D92" w:rsidP="006C39AD"/>
        </w:tc>
        <w:tc>
          <w:tcPr>
            <w:tcW w:w="6694" w:type="dxa"/>
            <w:tcBorders>
              <w:top w:val="single" w:sz="4" w:space="0" w:color="auto"/>
              <w:bottom w:val="single" w:sz="4" w:space="0" w:color="auto"/>
            </w:tcBorders>
            <w:vAlign w:val="center"/>
          </w:tcPr>
          <w:p w:rsidR="00A82D92" w:rsidRPr="00236713" w:rsidRDefault="00A82D92" w:rsidP="006C39AD"/>
        </w:tc>
      </w:tr>
      <w:tr w:rsidR="00A82D92" w:rsidRPr="00180B31" w:rsidTr="007657B0">
        <w:trPr>
          <w:trHeight w:val="419"/>
          <w:jc w:val="center"/>
        </w:trPr>
        <w:tc>
          <w:tcPr>
            <w:tcW w:w="3119" w:type="dxa"/>
            <w:vAlign w:val="center"/>
          </w:tcPr>
          <w:p w:rsidR="00A82D92" w:rsidRPr="00236713" w:rsidRDefault="00A82D92" w:rsidP="006C39AD"/>
        </w:tc>
        <w:tc>
          <w:tcPr>
            <w:tcW w:w="6694" w:type="dxa"/>
            <w:tcBorders>
              <w:top w:val="single" w:sz="4" w:space="0" w:color="auto"/>
              <w:bottom w:val="single" w:sz="4" w:space="0" w:color="auto"/>
            </w:tcBorders>
            <w:vAlign w:val="center"/>
          </w:tcPr>
          <w:p w:rsidR="00A82D92" w:rsidRPr="00236713" w:rsidRDefault="00A82D92" w:rsidP="006C39AD"/>
        </w:tc>
      </w:tr>
    </w:tbl>
    <w:p w:rsidR="00A82D92" w:rsidRPr="0005167F" w:rsidRDefault="00A82D92" w:rsidP="00A82D92">
      <w:pPr>
        <w:jc w:val="both"/>
        <w:rPr>
          <w:sz w:val="20"/>
          <w:szCs w:val="20"/>
        </w:rPr>
      </w:pPr>
    </w:p>
    <w:p w:rsidR="00502AD0" w:rsidRDefault="00A82D92" w:rsidP="00397A1B">
      <w:pPr>
        <w:pStyle w:val="Tekstas"/>
        <w:jc w:val="right"/>
        <w:rPr>
          <w:i/>
        </w:rPr>
      </w:pPr>
      <w:r w:rsidRPr="000F6002">
        <w:rPr>
          <w:i/>
        </w:rPr>
        <w:t>Patvirtinta elektroniniu būdu</w:t>
      </w:r>
    </w:p>
    <w:p w:rsidR="0039478B" w:rsidRDefault="00397A1B" w:rsidP="00397A1B">
      <w:pPr>
        <w:jc w:val="right"/>
        <w:rPr>
          <w:rFonts w:eastAsia="Calibri"/>
          <w:bCs/>
          <w:i/>
          <w:lang w:eastAsia="en-US"/>
        </w:rPr>
      </w:pPr>
      <w:r>
        <w:rPr>
          <w:rFonts w:eastAsia="Calibri"/>
          <w:bCs/>
          <w:i/>
          <w:lang w:eastAsia="en-US"/>
        </w:rPr>
        <w:t xml:space="preserve">Užpildytos sąžiningumo deklaracijos atsiuntimas el. paštu </w:t>
      </w:r>
    </w:p>
    <w:p w:rsidR="00397A1B" w:rsidRDefault="00397A1B" w:rsidP="00397A1B">
      <w:pPr>
        <w:jc w:val="right"/>
        <w:rPr>
          <w:rFonts w:eastAsia="Calibri"/>
          <w:bCs/>
          <w:i/>
          <w:lang w:eastAsia="en-US"/>
        </w:rPr>
      </w:pPr>
      <w:r w:rsidRPr="00397A1B">
        <w:rPr>
          <w:rFonts w:eastAsia="Calibri"/>
          <w:bCs/>
          <w:i/>
          <w:lang w:eastAsia="en-US"/>
        </w:rPr>
        <w:t xml:space="preserve">prilyginamas </w:t>
      </w:r>
      <w:r w:rsidR="00B110D8">
        <w:rPr>
          <w:rFonts w:eastAsia="Calibri"/>
          <w:bCs/>
          <w:i/>
          <w:lang w:eastAsia="en-US"/>
        </w:rPr>
        <w:t>autoriaus</w:t>
      </w:r>
      <w:r>
        <w:rPr>
          <w:rFonts w:eastAsia="Calibri"/>
          <w:bCs/>
          <w:i/>
          <w:lang w:eastAsia="en-US"/>
        </w:rPr>
        <w:t>(-</w:t>
      </w:r>
      <w:proofErr w:type="spellStart"/>
      <w:r>
        <w:rPr>
          <w:rFonts w:eastAsia="Calibri"/>
          <w:bCs/>
          <w:i/>
          <w:lang w:eastAsia="en-US"/>
        </w:rPr>
        <w:t>ių</w:t>
      </w:r>
      <w:proofErr w:type="spellEnd"/>
      <w:r>
        <w:rPr>
          <w:rFonts w:eastAsia="Calibri"/>
          <w:bCs/>
          <w:i/>
          <w:lang w:eastAsia="en-US"/>
        </w:rPr>
        <w:t xml:space="preserve">) </w:t>
      </w:r>
      <w:r w:rsidRPr="00397A1B">
        <w:rPr>
          <w:rFonts w:eastAsia="Calibri"/>
          <w:bCs/>
          <w:i/>
          <w:lang w:eastAsia="en-US"/>
        </w:rPr>
        <w:t>paraš</w:t>
      </w:r>
      <w:r w:rsidR="00B110D8">
        <w:rPr>
          <w:rFonts w:eastAsia="Calibri"/>
          <w:bCs/>
          <w:i/>
          <w:lang w:eastAsia="en-US"/>
        </w:rPr>
        <w:t>ui</w:t>
      </w:r>
      <w:r>
        <w:rPr>
          <w:rFonts w:eastAsia="Calibri"/>
          <w:bCs/>
          <w:i/>
          <w:lang w:eastAsia="en-US"/>
        </w:rPr>
        <w:t>(-</w:t>
      </w:r>
      <w:proofErr w:type="spellStart"/>
      <w:r>
        <w:rPr>
          <w:rFonts w:eastAsia="Calibri"/>
          <w:bCs/>
          <w:i/>
          <w:lang w:eastAsia="en-US"/>
        </w:rPr>
        <w:t>ams</w:t>
      </w:r>
      <w:proofErr w:type="spellEnd"/>
      <w:r>
        <w:rPr>
          <w:rFonts w:eastAsia="Calibri"/>
          <w:bCs/>
          <w:i/>
          <w:lang w:eastAsia="en-US"/>
        </w:rPr>
        <w:t>)</w:t>
      </w:r>
      <w:r w:rsidRPr="00397A1B">
        <w:rPr>
          <w:rFonts w:eastAsia="Calibri"/>
          <w:bCs/>
          <w:i/>
          <w:lang w:eastAsia="en-US"/>
        </w:rPr>
        <w:t xml:space="preserve"> ant </w:t>
      </w:r>
      <w:r>
        <w:rPr>
          <w:rFonts w:eastAsia="Calibri"/>
          <w:bCs/>
          <w:i/>
          <w:lang w:eastAsia="en-US"/>
        </w:rPr>
        <w:t>jos</w:t>
      </w:r>
    </w:p>
    <w:sectPr w:rsidR="00397A1B" w:rsidSect="00A82D92">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410E3"/>
    <w:multiLevelType w:val="hybridMultilevel"/>
    <w:tmpl w:val="C8866B3C"/>
    <w:lvl w:ilvl="0" w:tplc="718A1E58">
      <w:start w:val="1"/>
      <w:numFmt w:val="decimal"/>
      <w:lvlText w:val="%1."/>
      <w:lvlJc w:val="left"/>
      <w:pPr>
        <w:tabs>
          <w:tab w:val="num" w:pos="720"/>
        </w:tabs>
        <w:ind w:left="720" w:hanging="360"/>
      </w:pPr>
      <w:rPr>
        <w:sz w:val="24"/>
        <w:szCs w:val="24"/>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E9"/>
    <w:rsid w:val="0007437D"/>
    <w:rsid w:val="002178C8"/>
    <w:rsid w:val="0037140D"/>
    <w:rsid w:val="0039478B"/>
    <w:rsid w:val="00397A1B"/>
    <w:rsid w:val="003A596D"/>
    <w:rsid w:val="00502AD0"/>
    <w:rsid w:val="005624E9"/>
    <w:rsid w:val="00570C61"/>
    <w:rsid w:val="006531D5"/>
    <w:rsid w:val="006B2AE5"/>
    <w:rsid w:val="007657B0"/>
    <w:rsid w:val="00774D06"/>
    <w:rsid w:val="007978AC"/>
    <w:rsid w:val="00A278FB"/>
    <w:rsid w:val="00A82D92"/>
    <w:rsid w:val="00B110D8"/>
    <w:rsid w:val="00B20570"/>
    <w:rsid w:val="00DB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A27A"/>
  <w15:chartTrackingRefBased/>
  <w15:docId w15:val="{EAC51E2A-C061-4A92-9139-5B2C5E54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82D92"/>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kstas">
    <w:name w:val="Tekstas"/>
    <w:basedOn w:val="prastasis"/>
    <w:next w:val="prastasis"/>
    <w:link w:val="TekstasChar"/>
    <w:qFormat/>
    <w:rsid w:val="00A82D92"/>
    <w:pPr>
      <w:spacing w:after="200" w:line="276" w:lineRule="auto"/>
      <w:jc w:val="both"/>
    </w:pPr>
    <w:rPr>
      <w:rFonts w:eastAsia="Calibri"/>
      <w:lang w:eastAsia="en-US"/>
    </w:rPr>
  </w:style>
  <w:style w:type="character" w:customStyle="1" w:styleId="TekstasChar">
    <w:name w:val="Tekstas Char"/>
    <w:link w:val="Tekstas"/>
    <w:rsid w:val="00A82D92"/>
    <w:rPr>
      <w:rFonts w:ascii="Times New Roman" w:eastAsia="Calibri" w:hAnsi="Times New Roman" w:cs="Times New Roman"/>
      <w:sz w:val="24"/>
      <w:szCs w:val="24"/>
      <w:lang w:val="lt-LT"/>
    </w:rPr>
  </w:style>
  <w:style w:type="character" w:styleId="Grietas">
    <w:name w:val="Strong"/>
    <w:basedOn w:val="Numatytasispastraiposriftas"/>
    <w:uiPriority w:val="22"/>
    <w:qFormat/>
    <w:rsid w:val="00397A1B"/>
    <w:rPr>
      <w:b/>
      <w:bCs/>
    </w:rPr>
  </w:style>
  <w:style w:type="character" w:styleId="Emfaz">
    <w:name w:val="Emphasis"/>
    <w:basedOn w:val="Numatytasispastraiposriftas"/>
    <w:uiPriority w:val="20"/>
    <w:qFormat/>
    <w:rsid w:val="00397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966</Words>
  <Characters>552</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Olga Strikulienė</cp:lastModifiedBy>
  <cp:revision>16</cp:revision>
  <dcterms:created xsi:type="dcterms:W3CDTF">2021-04-24T10:59:00Z</dcterms:created>
  <dcterms:modified xsi:type="dcterms:W3CDTF">2024-09-06T10:01:00Z</dcterms:modified>
</cp:coreProperties>
</file>